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57E8" w14:textId="77777777" w:rsidR="004F3499" w:rsidRDefault="004F3499" w:rsidP="004F3499">
      <w:pPr>
        <w:rPr>
          <w:rFonts w:ascii="Aptos" w:hAnsi="Aptos" w:cs="Aptos"/>
          <w:b/>
          <w:bCs/>
          <w:kern w:val="0"/>
          <w14:ligatures w14:val="none"/>
        </w:rPr>
      </w:pPr>
      <w:bookmarkStart w:id="0" w:name="_Hlk162009990"/>
      <w:r>
        <w:rPr>
          <w:rFonts w:ascii="Aptos" w:hAnsi="Aptos" w:cs="Aptos"/>
          <w:b/>
          <w:bCs/>
          <w:kern w:val="0"/>
          <w14:ligatures w14:val="none"/>
        </w:rPr>
        <w:t>The city will be providing an educational PowerPoint presentation regarding the Indian Waters septic to sewer project. These two events will be on May 1</w:t>
      </w:r>
      <w:r>
        <w:rPr>
          <w:rFonts w:ascii="Aptos" w:hAnsi="Aptos" w:cs="Aptos"/>
          <w:b/>
          <w:bCs/>
          <w:kern w:val="0"/>
          <w:vertAlign w:val="superscript"/>
          <w14:ligatures w14:val="none"/>
        </w:rPr>
        <w:t>st</w:t>
      </w:r>
      <w:r>
        <w:rPr>
          <w:rFonts w:ascii="Aptos" w:hAnsi="Aptos" w:cs="Aptos"/>
          <w:b/>
          <w:bCs/>
          <w:kern w:val="0"/>
          <w14:ligatures w14:val="none"/>
        </w:rPr>
        <w:t xml:space="preserve"> and May 22</w:t>
      </w:r>
      <w:r>
        <w:rPr>
          <w:rFonts w:ascii="Aptos" w:hAnsi="Aptos" w:cs="Aptos"/>
          <w:b/>
          <w:bCs/>
          <w:kern w:val="0"/>
          <w:vertAlign w:val="superscript"/>
          <w14:ligatures w14:val="none"/>
        </w:rPr>
        <w:t>nd</w:t>
      </w:r>
      <w:r>
        <w:rPr>
          <w:rFonts w:ascii="Aptos" w:hAnsi="Aptos" w:cs="Aptos"/>
          <w:b/>
          <w:bCs/>
          <w:kern w:val="0"/>
          <w14:ligatures w14:val="none"/>
        </w:rPr>
        <w:t xml:space="preserve"> at </w:t>
      </w:r>
      <w:proofErr w:type="gramStart"/>
      <w:r>
        <w:rPr>
          <w:rFonts w:ascii="Aptos" w:hAnsi="Aptos" w:cs="Aptos"/>
          <w:b/>
          <w:bCs/>
          <w:kern w:val="0"/>
          <w14:ligatures w14:val="none"/>
        </w:rPr>
        <w:t>5:30  PM.</w:t>
      </w:r>
      <w:proofErr w:type="gramEnd"/>
      <w:r>
        <w:rPr>
          <w:rFonts w:ascii="Aptos" w:hAnsi="Aptos" w:cs="Aptos"/>
          <w:b/>
          <w:bCs/>
          <w:kern w:val="0"/>
          <w14:ligatures w14:val="none"/>
        </w:rPr>
        <w:t xml:space="preserve"> They will be held at the Citrus County Chamber of Commerce. 915 N Suncoast Blvd Crystal River, FL 34429.</w:t>
      </w:r>
    </w:p>
    <w:p w14:paraId="09030293" w14:textId="77777777" w:rsidR="004F3499" w:rsidRDefault="004F3499" w:rsidP="004F3499">
      <w:pPr>
        <w:rPr>
          <w:rFonts w:ascii="Aptos" w:hAnsi="Aptos" w:cs="Aptos"/>
          <w:b/>
          <w:bCs/>
          <w:kern w:val="0"/>
          <w14:ligatures w14:val="none"/>
        </w:rPr>
      </w:pPr>
    </w:p>
    <w:p w14:paraId="53868A16" w14:textId="77777777" w:rsidR="004F3499" w:rsidRDefault="004F3499" w:rsidP="004F3499">
      <w:pPr>
        <w:rPr>
          <w:rFonts w:ascii="Aptos" w:hAnsi="Aptos" w:cs="Aptos"/>
          <w:b/>
          <w:bCs/>
          <w:kern w:val="0"/>
          <w14:ligatures w14:val="none"/>
        </w:rPr>
      </w:pPr>
      <w:r>
        <w:rPr>
          <w:rFonts w:ascii="Aptos" w:hAnsi="Aptos" w:cs="Aptos"/>
          <w:b/>
          <w:bCs/>
          <w:kern w:val="0"/>
          <w14:ligatures w14:val="none"/>
        </w:rPr>
        <w:t>For questions please contact:</w:t>
      </w:r>
    </w:p>
    <w:p w14:paraId="6B6C3FCD" w14:textId="77777777" w:rsidR="004F3499" w:rsidRDefault="004F3499" w:rsidP="004F3499">
      <w:pPr>
        <w:rPr>
          <w:rFonts w:ascii="Aptos" w:hAnsi="Aptos" w:cs="Aptos"/>
          <w:b/>
          <w:bCs/>
          <w:kern w:val="0"/>
          <w14:ligatures w14:val="none"/>
        </w:rPr>
      </w:pPr>
      <w:r>
        <w:rPr>
          <w:rFonts w:ascii="Aptos" w:hAnsi="Aptos" w:cs="Aptos"/>
          <w:b/>
          <w:bCs/>
          <w:kern w:val="0"/>
          <w14:ligatures w14:val="none"/>
        </w:rPr>
        <w:t>Paul Wammack – Assistant Public Works Director</w:t>
      </w:r>
    </w:p>
    <w:p w14:paraId="32D899E1" w14:textId="77777777" w:rsidR="004F3499" w:rsidRDefault="004F3499" w:rsidP="004F3499">
      <w:pPr>
        <w:rPr>
          <w:rFonts w:ascii="Aptos" w:hAnsi="Aptos" w:cs="Aptos"/>
          <w:b/>
          <w:bCs/>
          <w:kern w:val="0"/>
          <w14:ligatures w14:val="none"/>
        </w:rPr>
      </w:pPr>
      <w:r>
        <w:rPr>
          <w:rFonts w:ascii="Aptos" w:hAnsi="Aptos" w:cs="Aptos"/>
          <w:b/>
          <w:bCs/>
          <w:kern w:val="0"/>
          <w14:ligatures w14:val="none"/>
        </w:rPr>
        <w:t>352-212-4314 / pwammack@crystalriverfl.org</w:t>
      </w:r>
    </w:p>
    <w:bookmarkEnd w:id="0"/>
    <w:p w14:paraId="38DC4481" w14:textId="09BDE0BB" w:rsidR="00391FD7" w:rsidRDefault="00391FD7"/>
    <w:sectPr w:rsidR="0039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D7"/>
    <w:rsid w:val="00391FD7"/>
    <w:rsid w:val="004F3499"/>
    <w:rsid w:val="00A72FDB"/>
    <w:rsid w:val="00C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7E67"/>
  <w15:chartTrackingRefBased/>
  <w15:docId w15:val="{11FF0AA2-43EA-4640-B084-CE7B33F5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9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1FD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FD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FD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FD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FD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FD7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FD7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FD7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FD7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F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F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F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F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F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F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F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F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F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1F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FD7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1F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1FD7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F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1FD7"/>
    <w:pPr>
      <w:spacing w:after="160"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1F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F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F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1F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Wammack</dc:creator>
  <cp:keywords/>
  <dc:description/>
  <cp:lastModifiedBy>Theresa Krim</cp:lastModifiedBy>
  <cp:revision>2</cp:revision>
  <cp:lastPrinted>2024-03-22T16:16:00Z</cp:lastPrinted>
  <dcterms:created xsi:type="dcterms:W3CDTF">2024-03-25T17:59:00Z</dcterms:created>
  <dcterms:modified xsi:type="dcterms:W3CDTF">2024-03-25T17:59:00Z</dcterms:modified>
</cp:coreProperties>
</file>